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35222" w14:textId="47321EB5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bookmarkStart w:id="0" w:name="_Hlk229562126"/>
      <w:r w:rsidRPr="00413834">
        <w:rPr>
          <w:rFonts w:eastAsia="Cambria"/>
          <w:color w:val="000000"/>
          <w:sz w:val="22"/>
          <w:szCs w:val="22"/>
        </w:rPr>
        <w:t>Programul de studii:</w:t>
      </w:r>
      <w:r w:rsidR="00F26815"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65D2942D" w14:textId="21B9A709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 w:rsidR="00CA0A93">
        <w:rPr>
          <w:rFonts w:eastAsia="Cambria"/>
          <w:color w:val="000000"/>
          <w:sz w:val="22"/>
          <w:szCs w:val="22"/>
        </w:rPr>
        <w:t>FIZICA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A8B7A89" w14:textId="4DECE7E4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 w:rsidR="00EC084D">
        <w:rPr>
          <w:rFonts w:eastAsia="Cambria"/>
          <w:color w:val="000000"/>
          <w:sz w:val="22"/>
          <w:szCs w:val="22"/>
        </w:rPr>
        <w:t xml:space="preserve"> II</w:t>
      </w:r>
    </w:p>
    <w:p w14:paraId="33E8B1BD" w14:textId="62F9734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 w:rsidR="00EC084D">
        <w:rPr>
          <w:rFonts w:eastAsia="Cambria"/>
          <w:color w:val="000000"/>
          <w:sz w:val="22"/>
          <w:szCs w:val="22"/>
        </w:rPr>
        <w:t xml:space="preserve"> </w:t>
      </w:r>
      <w:r w:rsidR="00CA0A93">
        <w:rPr>
          <w:rFonts w:eastAsia="Cambria"/>
          <w:color w:val="000000"/>
          <w:sz w:val="22"/>
          <w:szCs w:val="22"/>
        </w:rPr>
        <w:t>Sgr.1</w:t>
      </w:r>
    </w:p>
    <w:p w14:paraId="00F75C95" w14:textId="1E22B1C1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 w:rsidR="00CA0A93">
        <w:rPr>
          <w:rFonts w:eastAsia="Cambria"/>
          <w:color w:val="000000"/>
          <w:sz w:val="22"/>
          <w:szCs w:val="22"/>
        </w:rPr>
        <w:t>II</w:t>
      </w:r>
    </w:p>
    <w:p w14:paraId="2CA7671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2D2AC895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960"/>
        <w:gridCol w:w="1030"/>
        <w:gridCol w:w="1351"/>
        <w:gridCol w:w="990"/>
        <w:gridCol w:w="4398"/>
        <w:gridCol w:w="478"/>
        <w:gridCol w:w="961"/>
        <w:gridCol w:w="478"/>
        <w:gridCol w:w="1116"/>
        <w:gridCol w:w="1016"/>
      </w:tblGrid>
      <w:tr w:rsidR="00D30DF0" w:rsidRPr="00D30DF0" w14:paraId="26676BDB" w14:textId="77777777" w:rsidTr="00CA0A93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D5DB85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6F757FE9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83" w:type="pct"/>
            <w:gridSpan w:val="2"/>
            <w:shd w:val="clear" w:color="auto" w:fill="E2F0FF"/>
          </w:tcPr>
          <w:p w14:paraId="09B90CE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04" w:type="pct"/>
            <w:gridSpan w:val="2"/>
            <w:shd w:val="clear" w:color="auto" w:fill="E2F0FF"/>
          </w:tcPr>
          <w:p w14:paraId="1B2FB156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674" w:type="pct"/>
            <w:gridSpan w:val="2"/>
            <w:shd w:val="clear" w:color="auto" w:fill="E2F0FF"/>
          </w:tcPr>
          <w:p w14:paraId="0FB3006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6123C9FB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32" w:type="pct"/>
            <w:gridSpan w:val="2"/>
            <w:shd w:val="clear" w:color="auto" w:fill="E2F0FF"/>
          </w:tcPr>
          <w:p w14:paraId="35089C78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D30DF0" w:rsidRPr="00D30DF0" w14:paraId="43CCCD7A" w14:textId="77777777" w:rsidTr="00CA0A93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68A1763D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1541FF85" w14:textId="77777777" w:rsidR="00E551F0" w:rsidRPr="00D30DF0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E2F0FF"/>
          </w:tcPr>
          <w:p w14:paraId="1FF4406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354" w:type="pct"/>
            <w:shd w:val="clear" w:color="auto" w:fill="E2F0FF"/>
          </w:tcPr>
          <w:p w14:paraId="7856590C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64" w:type="pct"/>
            <w:shd w:val="clear" w:color="auto" w:fill="E2F0FF"/>
          </w:tcPr>
          <w:p w14:paraId="23A307B7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40" w:type="pct"/>
            <w:shd w:val="clear" w:color="auto" w:fill="E2F0FF"/>
          </w:tcPr>
          <w:p w14:paraId="406BAFC0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510" w:type="pct"/>
            <w:shd w:val="clear" w:color="auto" w:fill="E2F0FF"/>
          </w:tcPr>
          <w:p w14:paraId="7E42426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4EFA213D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64" w:type="pct"/>
            <w:shd w:val="clear" w:color="auto" w:fill="E2F0FF"/>
          </w:tcPr>
          <w:p w14:paraId="6CDA076F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035C2B35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01F249BA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47032442" w14:textId="77777777" w:rsidR="00E551F0" w:rsidRPr="00D30DF0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5E92E0F4" w14:textId="77777777" w:rsidR="00E551F0" w:rsidRPr="00D30DF0" w:rsidRDefault="00E551F0" w:rsidP="003D4C9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D30DF0" w:rsidRPr="00D30DF0" w14:paraId="304607C8" w14:textId="77777777" w:rsidTr="00CA0A93">
        <w:tc>
          <w:tcPr>
            <w:tcW w:w="285" w:type="pct"/>
            <w:textDirection w:val="btLr"/>
          </w:tcPr>
          <w:p w14:paraId="22F39D2F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76E1E212" w14:textId="3409FEA6" w:rsidR="00156C2D" w:rsidRPr="00D30DF0" w:rsidRDefault="00CA0A93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005F9F07" w14:textId="2D4D839A" w:rsidR="00CA0A93" w:rsidRPr="00D30DF0" w:rsidRDefault="00CA0A93" w:rsidP="00CA0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  <w:p w14:paraId="52AAD01D" w14:textId="3E1813D2" w:rsidR="00156C2D" w:rsidRPr="00D30DF0" w:rsidRDefault="00156C2D" w:rsidP="001E3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7DFEC0DF" w14:textId="7991F75A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313A3122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207BC496" w14:textId="4ACD163D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195AA377" w14:textId="77777777" w:rsidR="00CA0A93" w:rsidRPr="00CA0A93" w:rsidRDefault="00CA0A93" w:rsidP="00CA0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1.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Sistemul internațional de unitati</w:t>
            </w:r>
          </w:p>
          <w:p w14:paraId="453DC9AC" w14:textId="77777777" w:rsidR="00CA0A93" w:rsidRPr="00CA0A93" w:rsidRDefault="00CA0A93" w:rsidP="00CA0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2.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Determinarea constantei elastice</w:t>
            </w:r>
          </w:p>
          <w:p w14:paraId="6E6EA339" w14:textId="77777777" w:rsidR="00CA0A93" w:rsidRPr="00CA0A93" w:rsidRDefault="00CA0A93" w:rsidP="00CA0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3.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Compunerea fortelor</w:t>
            </w:r>
          </w:p>
          <w:p w14:paraId="2578B673" w14:textId="77777777" w:rsidR="00CA0A93" w:rsidRPr="00CA0A93" w:rsidRDefault="00CA0A93" w:rsidP="00CA0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4.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Mișcarea pe plan inclinat</w:t>
            </w:r>
          </w:p>
          <w:p w14:paraId="22FC0D41" w14:textId="77777777" w:rsidR="00CA0A93" w:rsidRPr="00CA0A93" w:rsidRDefault="00CA0A93" w:rsidP="00CA0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5.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Determinarea densitatii</w:t>
            </w:r>
          </w:p>
          <w:p w14:paraId="3A954849" w14:textId="77777777" w:rsidR="00CA0A93" w:rsidRPr="00CA0A93" w:rsidRDefault="00CA0A93" w:rsidP="00CA0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6.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Forța lui Arhimede</w:t>
            </w:r>
          </w:p>
          <w:p w14:paraId="0C02F1EA" w14:textId="77777777" w:rsidR="00CA0A93" w:rsidRPr="00CA0A93" w:rsidRDefault="00CA0A93" w:rsidP="00CA0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7.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Electricitatea statica</w:t>
            </w:r>
          </w:p>
          <w:p w14:paraId="680745DE" w14:textId="77777777" w:rsidR="00CA0A93" w:rsidRPr="00CA0A93" w:rsidRDefault="00CA0A93" w:rsidP="00CA0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8.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 xml:space="preserve">Circuitul electric    </w:t>
            </w:r>
          </w:p>
          <w:p w14:paraId="7A1047C3" w14:textId="77777777" w:rsidR="00CA0A93" w:rsidRPr="00CA0A93" w:rsidRDefault="00CA0A93" w:rsidP="00CA0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9.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Legarea rezistentelor</w:t>
            </w:r>
          </w:p>
          <w:p w14:paraId="5D9DF62E" w14:textId="77777777" w:rsidR="00CA0A93" w:rsidRPr="00CA0A93" w:rsidRDefault="00CA0A93" w:rsidP="00CA0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10.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 xml:space="preserve"> Propagarea luminii</w:t>
            </w:r>
          </w:p>
          <w:p w14:paraId="0FFA23BF" w14:textId="77777777" w:rsidR="00CA0A93" w:rsidRPr="00CA0A93" w:rsidRDefault="00CA0A93" w:rsidP="00CA0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11.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 xml:space="preserve"> Studiul lentilelor</w:t>
            </w:r>
          </w:p>
          <w:p w14:paraId="47318329" w14:textId="0A3A127C" w:rsidR="00156C2D" w:rsidRPr="00D30DF0" w:rsidRDefault="00CA0A93" w:rsidP="00CA0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12.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Verificare periodica</w:t>
            </w:r>
          </w:p>
        </w:tc>
        <w:tc>
          <w:tcPr>
            <w:tcW w:w="164" w:type="pct"/>
          </w:tcPr>
          <w:p w14:paraId="51819F79" w14:textId="1D9CD232" w:rsidR="00156C2D" w:rsidRPr="00D30DF0" w:rsidRDefault="00CA0A93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0" w:type="pct"/>
          </w:tcPr>
          <w:p w14:paraId="74CFCE27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324AF45" w14:textId="77777777" w:rsidR="00156C2D" w:rsidRPr="00D30DF0" w:rsidRDefault="00156C2D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1164C2B6" w14:textId="538FE5F8" w:rsidR="00156C2D" w:rsidRPr="00D30DF0" w:rsidRDefault="00CA0A93" w:rsidP="00156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27.02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02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3</w:t>
            </w:r>
            <w:r w:rsidR="00CE1A49"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618E6F05" w14:textId="28679B3B" w:rsidR="00156C2D" w:rsidRPr="00D30DF0" w:rsidRDefault="00D30DF0" w:rsidP="0076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D30DF0" w:rsidRPr="00D30DF0" w14:paraId="57041CDF" w14:textId="77777777" w:rsidTr="00CA0A93">
        <w:tc>
          <w:tcPr>
            <w:tcW w:w="285" w:type="pct"/>
            <w:vMerge w:val="restart"/>
            <w:textDirection w:val="btLr"/>
          </w:tcPr>
          <w:p w14:paraId="7FA3C300" w14:textId="77777777" w:rsidR="001E21ED" w:rsidRPr="00D30DF0" w:rsidRDefault="001E21ED" w:rsidP="00D30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487CC6B8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75E05416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3A06C8A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314B8D0D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3A6EE6E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4B9D8BE1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60C0DA7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774B47B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33CB36A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2ABBD675" w14:textId="77777777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31EFE08" w14:textId="6F1FE73D" w:rsidR="001E21ED" w:rsidRPr="00D30DF0" w:rsidRDefault="001E21ED" w:rsidP="001E21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2FECF345" w14:textId="77777777" w:rsidTr="00CA0A93">
        <w:tc>
          <w:tcPr>
            <w:tcW w:w="285" w:type="pct"/>
            <w:vMerge/>
          </w:tcPr>
          <w:p w14:paraId="53D4780C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90E37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517247D6" w14:textId="67448CBB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283ACFC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7341185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234FE42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4AEF78B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FF6DD32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C90A367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3D970E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77CCF028" w14:textId="20883E9D" w:rsidR="0081794A" w:rsidRPr="00D30DF0" w:rsidRDefault="00CA0A93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03.06.2026</w:t>
            </w:r>
          </w:p>
        </w:tc>
        <w:tc>
          <w:tcPr>
            <w:tcW w:w="349" w:type="pct"/>
          </w:tcPr>
          <w:p w14:paraId="0C262F30" w14:textId="3DB7CFD4" w:rsidR="0081794A" w:rsidRPr="00D30DF0" w:rsidRDefault="00CA0A93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81794A" w:rsidRPr="00D30DF0" w14:paraId="4CD89112" w14:textId="77777777" w:rsidTr="00CA0A93">
        <w:tc>
          <w:tcPr>
            <w:tcW w:w="285" w:type="pct"/>
            <w:vMerge/>
          </w:tcPr>
          <w:p w14:paraId="303D65B3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E73506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68DF769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5FD5B1DC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24151C7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58F0D48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2A15D85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31A772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958CC75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EA8896E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52AD348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9C3EFE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81794A" w:rsidRPr="00D30DF0" w14:paraId="68667CA0" w14:textId="77777777" w:rsidTr="00CA0A93">
        <w:trPr>
          <w:trHeight w:val="345"/>
        </w:trPr>
        <w:tc>
          <w:tcPr>
            <w:tcW w:w="285" w:type="pct"/>
            <w:vMerge/>
          </w:tcPr>
          <w:p w14:paraId="2B4232F0" w14:textId="77777777" w:rsidR="0081794A" w:rsidRPr="00D30DF0" w:rsidRDefault="0081794A" w:rsidP="00817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25A8DB09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59E7A470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269C310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5112D42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5A61D5D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7655E56F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84FB9FA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59E7FF8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C9FFFE6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1128D3E1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6655107D" w14:textId="77777777" w:rsidR="0081794A" w:rsidRPr="00D30DF0" w:rsidRDefault="0081794A" w:rsidP="0081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C7F193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5D19CFE" w14:textId="77777777" w:rsidR="00156C2D" w:rsidRPr="00413834" w:rsidRDefault="00156C2D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5808F51D" w14:textId="3C3EBC4E" w:rsidR="00E551F0" w:rsidRDefault="00E551F0" w:rsidP="00EC084D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 w:rsidR="00156C2D">
        <w:rPr>
          <w:rFonts w:eastAsia="Cambria"/>
          <w:color w:val="000000"/>
        </w:rPr>
        <w:t xml:space="preserve">   </w:t>
      </w:r>
      <w:r w:rsidR="00EC084D">
        <w:rPr>
          <w:rFonts w:eastAsia="Cambria"/>
          <w:color w:val="000000"/>
        </w:rPr>
        <w:t xml:space="preserve">      </w:t>
      </w:r>
      <w:r w:rsidR="00156C2D">
        <w:rPr>
          <w:rFonts w:eastAsia="Cambria"/>
          <w:color w:val="000000"/>
        </w:rPr>
        <w:t xml:space="preserve">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6AB03312" w14:textId="074B700E" w:rsidR="00E551F0" w:rsidRDefault="001E35DF" w:rsidP="00156C2D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Șef lucrări dr.</w:t>
      </w:r>
      <w:r w:rsidR="00CA0A93">
        <w:rPr>
          <w:b/>
          <w:bCs/>
        </w:rPr>
        <w:t>Precup Irinel</w:t>
      </w:r>
      <w:r w:rsidR="00156C2D"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</w:t>
      </w:r>
      <w:r w:rsidR="00CA0A93">
        <w:rPr>
          <w:rFonts w:cs="Tahoma"/>
          <w:b/>
          <w:color w:val="000000"/>
        </w:rPr>
        <w:t xml:space="preserve">              </w:t>
      </w:r>
      <w:r>
        <w:rPr>
          <w:rFonts w:cs="Tahoma"/>
          <w:b/>
          <w:color w:val="000000"/>
        </w:rPr>
        <w:t xml:space="preserve"> </w:t>
      </w:r>
      <w:r w:rsidRPr="001E35DF">
        <w:rPr>
          <w:b/>
          <w:bCs/>
        </w:rPr>
        <w:t xml:space="preserve">Șef lucrări dr. </w:t>
      </w:r>
      <w:r w:rsidR="00CA0A93" w:rsidRPr="00CA0A93">
        <w:rPr>
          <w:b/>
          <w:bCs/>
        </w:rPr>
        <w:t>Precup Irinel</w:t>
      </w:r>
    </w:p>
    <w:p w14:paraId="77C11B98" w14:textId="464C96DF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0344BE36" w14:textId="7F41BEE2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1844D6D2" w14:textId="23F2044B" w:rsidR="0081794A" w:rsidRDefault="0081794A" w:rsidP="00156C2D">
      <w:pPr>
        <w:ind w:left="720" w:firstLine="720"/>
        <w:rPr>
          <w:rFonts w:cs="Tahoma"/>
          <w:b/>
          <w:color w:val="000000"/>
        </w:rPr>
      </w:pPr>
    </w:p>
    <w:p w14:paraId="6118FCE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DFA348C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95BE13A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55D6CA93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2C264C3C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>FIZICA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44763AD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51C7C16F" w14:textId="4137794D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</w:t>
      </w:r>
      <w:r>
        <w:rPr>
          <w:rFonts w:eastAsia="Cambria"/>
          <w:color w:val="000000"/>
          <w:sz w:val="22"/>
          <w:szCs w:val="22"/>
        </w:rPr>
        <w:t>2</w:t>
      </w:r>
    </w:p>
    <w:p w14:paraId="77549424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02C41A99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383D1A40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960"/>
        <w:gridCol w:w="1030"/>
        <w:gridCol w:w="1351"/>
        <w:gridCol w:w="990"/>
        <w:gridCol w:w="4398"/>
        <w:gridCol w:w="478"/>
        <w:gridCol w:w="961"/>
        <w:gridCol w:w="478"/>
        <w:gridCol w:w="1116"/>
        <w:gridCol w:w="1016"/>
      </w:tblGrid>
      <w:tr w:rsidR="00CA0A93" w:rsidRPr="00D30DF0" w14:paraId="0918DC3E" w14:textId="77777777" w:rsidTr="00A873D3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1B24EBB6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7273632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83" w:type="pct"/>
            <w:gridSpan w:val="2"/>
            <w:shd w:val="clear" w:color="auto" w:fill="E2F0FF"/>
          </w:tcPr>
          <w:p w14:paraId="4FAFDEA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04" w:type="pct"/>
            <w:gridSpan w:val="2"/>
            <w:shd w:val="clear" w:color="auto" w:fill="E2F0FF"/>
          </w:tcPr>
          <w:p w14:paraId="28FDA6E1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674" w:type="pct"/>
            <w:gridSpan w:val="2"/>
            <w:shd w:val="clear" w:color="auto" w:fill="E2F0FF"/>
          </w:tcPr>
          <w:p w14:paraId="25F7C30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2D01D3B6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32" w:type="pct"/>
            <w:gridSpan w:val="2"/>
            <w:shd w:val="clear" w:color="auto" w:fill="E2F0FF"/>
          </w:tcPr>
          <w:p w14:paraId="3A23C3BC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CA0A93" w:rsidRPr="00D30DF0" w14:paraId="5D324A99" w14:textId="77777777" w:rsidTr="00A873D3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19C5DAF1" w14:textId="77777777" w:rsidR="00CA0A93" w:rsidRPr="00D30DF0" w:rsidRDefault="00CA0A93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566D0DAA" w14:textId="77777777" w:rsidR="00CA0A93" w:rsidRPr="00D30DF0" w:rsidRDefault="00CA0A93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E2F0FF"/>
          </w:tcPr>
          <w:p w14:paraId="30B222DA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354" w:type="pct"/>
            <w:shd w:val="clear" w:color="auto" w:fill="E2F0FF"/>
          </w:tcPr>
          <w:p w14:paraId="3CEFD4D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64" w:type="pct"/>
            <w:shd w:val="clear" w:color="auto" w:fill="E2F0FF"/>
          </w:tcPr>
          <w:p w14:paraId="57C53F87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40" w:type="pct"/>
            <w:shd w:val="clear" w:color="auto" w:fill="E2F0FF"/>
          </w:tcPr>
          <w:p w14:paraId="45230ECF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510" w:type="pct"/>
            <w:shd w:val="clear" w:color="auto" w:fill="E2F0FF"/>
          </w:tcPr>
          <w:p w14:paraId="6CFC0333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1B1399DD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64" w:type="pct"/>
            <w:shd w:val="clear" w:color="auto" w:fill="E2F0FF"/>
          </w:tcPr>
          <w:p w14:paraId="5A028122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2D20EAFE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62E3CC7E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5828DCC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32AACAC9" w14:textId="77777777" w:rsidR="00CA0A93" w:rsidRPr="00D30DF0" w:rsidRDefault="00CA0A93" w:rsidP="00A873D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CA0A93" w:rsidRPr="00D30DF0" w14:paraId="6BB30ABA" w14:textId="77777777" w:rsidTr="00A873D3">
        <w:tc>
          <w:tcPr>
            <w:tcW w:w="285" w:type="pct"/>
            <w:textDirection w:val="btLr"/>
          </w:tcPr>
          <w:p w14:paraId="6D64B7A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4BE68D55" w14:textId="3A412AC5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0" w:type="pct"/>
          </w:tcPr>
          <w:p w14:paraId="66C8E5E5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  <w:p w14:paraId="4428713C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5E8CEBFA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5F45C636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12D1F124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1B1CBEA8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1.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Sistemul internațional de unitati</w:t>
            </w:r>
          </w:p>
          <w:p w14:paraId="38CAFEEF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2.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Determinarea constantei elastice</w:t>
            </w:r>
          </w:p>
          <w:p w14:paraId="5EA2F0BD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3.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Compunerea fortelor</w:t>
            </w:r>
          </w:p>
          <w:p w14:paraId="2BFA5B4D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4.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Mișcarea pe plan inclinat</w:t>
            </w:r>
          </w:p>
          <w:p w14:paraId="3E8D6E3E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5.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Determinarea densitatii</w:t>
            </w:r>
          </w:p>
          <w:p w14:paraId="52CB0F1F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6.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Forța lui Arhimede</w:t>
            </w:r>
          </w:p>
          <w:p w14:paraId="531006DB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7.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Electricitatea statica</w:t>
            </w:r>
          </w:p>
          <w:p w14:paraId="28E3DD4C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8.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 xml:space="preserve">Circuitul electric    </w:t>
            </w:r>
          </w:p>
          <w:p w14:paraId="48AD6900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9.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Legarea rezistentelor</w:t>
            </w:r>
          </w:p>
          <w:p w14:paraId="3FA20E46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10.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 xml:space="preserve"> Propagarea luminii</w:t>
            </w:r>
          </w:p>
          <w:p w14:paraId="470A7523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11.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 xml:space="preserve"> Studiul lentilelor</w:t>
            </w:r>
          </w:p>
          <w:p w14:paraId="773C942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12.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Verificare periodica</w:t>
            </w:r>
          </w:p>
        </w:tc>
        <w:tc>
          <w:tcPr>
            <w:tcW w:w="164" w:type="pct"/>
          </w:tcPr>
          <w:p w14:paraId="6A0CB791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0" w:type="pct"/>
          </w:tcPr>
          <w:p w14:paraId="04EB2B64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CEC5C84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22A60ED8" w14:textId="6FD1A29D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08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11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5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5794349B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CA0A93" w:rsidRPr="00D30DF0" w14:paraId="5F7B6827" w14:textId="77777777" w:rsidTr="00A873D3">
        <w:tc>
          <w:tcPr>
            <w:tcW w:w="285" w:type="pct"/>
            <w:vMerge w:val="restart"/>
            <w:textDirection w:val="btLr"/>
          </w:tcPr>
          <w:p w14:paraId="4EAF7B67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3D1E05BF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43CF365F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7F65A703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79C50962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1705F901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5B2E4D57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A59E25E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54DE8E0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8EB79BF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1CAA59D9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4E459BEB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CA0A93" w:rsidRPr="00D30DF0" w14:paraId="4A829EA0" w14:textId="77777777" w:rsidTr="00A873D3">
        <w:tc>
          <w:tcPr>
            <w:tcW w:w="285" w:type="pct"/>
            <w:vMerge/>
          </w:tcPr>
          <w:p w14:paraId="1C577B95" w14:textId="77777777" w:rsidR="00CA0A93" w:rsidRPr="00D30DF0" w:rsidRDefault="00CA0A93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632CCDAE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48DB8226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281CC1E6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72476314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37B0DDE4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173D55C3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70FDCD4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26977354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B302DD7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225B602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03.06.2026</w:t>
            </w:r>
          </w:p>
        </w:tc>
        <w:tc>
          <w:tcPr>
            <w:tcW w:w="349" w:type="pct"/>
          </w:tcPr>
          <w:p w14:paraId="2684AA36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CA0A93" w:rsidRPr="00D30DF0" w14:paraId="51F29BB1" w14:textId="77777777" w:rsidTr="00A873D3">
        <w:tc>
          <w:tcPr>
            <w:tcW w:w="285" w:type="pct"/>
            <w:vMerge/>
          </w:tcPr>
          <w:p w14:paraId="100C4522" w14:textId="77777777" w:rsidR="00CA0A93" w:rsidRPr="00D30DF0" w:rsidRDefault="00CA0A93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41C4D722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377E0C84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79B303A2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639F5C54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73A5F3BB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40843862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B73CD5D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149A2063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7D920E5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5FCFF477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47E25C10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CA0A93" w:rsidRPr="00D30DF0" w14:paraId="312873D5" w14:textId="77777777" w:rsidTr="00A873D3">
        <w:trPr>
          <w:trHeight w:val="345"/>
        </w:trPr>
        <w:tc>
          <w:tcPr>
            <w:tcW w:w="285" w:type="pct"/>
            <w:vMerge/>
          </w:tcPr>
          <w:p w14:paraId="634BB2E2" w14:textId="77777777" w:rsidR="00CA0A93" w:rsidRPr="00D30DF0" w:rsidRDefault="00CA0A93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6A1A834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162B52AD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170F7172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467FD78A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317C9AA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1445EA7D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9416D83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3E132BF5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08A2907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4F54AEE9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7EC6F16A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77F083D3" w14:textId="77777777" w:rsidR="00CA0A93" w:rsidRPr="00413834" w:rsidRDefault="00CA0A93" w:rsidP="00CA0A93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60FE2080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1031A93E" w14:textId="77777777" w:rsidR="00CA0A93" w:rsidRDefault="00CA0A93" w:rsidP="00CA0A93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5C3661B9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Șef lucrări dr.</w:t>
      </w:r>
      <w:r>
        <w:rPr>
          <w:b/>
          <w:bCs/>
        </w:rPr>
        <w:t>Precup Irinel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              </w:t>
      </w:r>
      <w:r w:rsidRPr="001E35DF">
        <w:rPr>
          <w:b/>
          <w:bCs/>
        </w:rPr>
        <w:t xml:space="preserve">Șef lucrări dr. </w:t>
      </w:r>
      <w:r w:rsidRPr="00CA0A93">
        <w:rPr>
          <w:b/>
          <w:bCs/>
        </w:rPr>
        <w:t>Precup Irinel</w:t>
      </w:r>
    </w:p>
    <w:p w14:paraId="2D4FEADF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6DF23FBB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27A20A78" w14:textId="77777777" w:rsidR="00CA0A93" w:rsidRDefault="00CA0A93" w:rsidP="00CA0A93">
      <w:pPr>
        <w:rPr>
          <w:rFonts w:cs="Tahoma"/>
          <w:b/>
          <w:color w:val="000000"/>
        </w:rPr>
      </w:pPr>
    </w:p>
    <w:p w14:paraId="0E7865FA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58584690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4D97E0F2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>FIZICA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69D8D90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754CAB7F" w14:textId="3972DD51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</w:t>
      </w:r>
      <w:r>
        <w:rPr>
          <w:rFonts w:eastAsia="Cambria"/>
          <w:color w:val="000000"/>
          <w:sz w:val="22"/>
          <w:szCs w:val="22"/>
        </w:rPr>
        <w:t>3</w:t>
      </w:r>
    </w:p>
    <w:p w14:paraId="195C0D57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7B789326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5BB2231F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960"/>
        <w:gridCol w:w="1030"/>
        <w:gridCol w:w="1351"/>
        <w:gridCol w:w="990"/>
        <w:gridCol w:w="4398"/>
        <w:gridCol w:w="478"/>
        <w:gridCol w:w="961"/>
        <w:gridCol w:w="478"/>
        <w:gridCol w:w="1116"/>
        <w:gridCol w:w="1016"/>
      </w:tblGrid>
      <w:tr w:rsidR="00CA0A93" w:rsidRPr="00D30DF0" w14:paraId="2B3B2121" w14:textId="77777777" w:rsidTr="00A873D3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5BFA4216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2AC6406D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83" w:type="pct"/>
            <w:gridSpan w:val="2"/>
            <w:shd w:val="clear" w:color="auto" w:fill="E2F0FF"/>
          </w:tcPr>
          <w:p w14:paraId="12A267CC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04" w:type="pct"/>
            <w:gridSpan w:val="2"/>
            <w:shd w:val="clear" w:color="auto" w:fill="E2F0FF"/>
          </w:tcPr>
          <w:p w14:paraId="7B74BA8C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674" w:type="pct"/>
            <w:gridSpan w:val="2"/>
            <w:shd w:val="clear" w:color="auto" w:fill="E2F0FF"/>
          </w:tcPr>
          <w:p w14:paraId="48258AF7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6350F42E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32" w:type="pct"/>
            <w:gridSpan w:val="2"/>
            <w:shd w:val="clear" w:color="auto" w:fill="E2F0FF"/>
          </w:tcPr>
          <w:p w14:paraId="33B4695F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CA0A93" w:rsidRPr="00D30DF0" w14:paraId="6ACD69B9" w14:textId="77777777" w:rsidTr="00A873D3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1672AAA2" w14:textId="77777777" w:rsidR="00CA0A93" w:rsidRPr="00D30DF0" w:rsidRDefault="00CA0A93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4808D2CE" w14:textId="77777777" w:rsidR="00CA0A93" w:rsidRPr="00D30DF0" w:rsidRDefault="00CA0A93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E2F0FF"/>
          </w:tcPr>
          <w:p w14:paraId="158C0D65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354" w:type="pct"/>
            <w:shd w:val="clear" w:color="auto" w:fill="E2F0FF"/>
          </w:tcPr>
          <w:p w14:paraId="38EA8607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64" w:type="pct"/>
            <w:shd w:val="clear" w:color="auto" w:fill="E2F0FF"/>
          </w:tcPr>
          <w:p w14:paraId="18248613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40" w:type="pct"/>
            <w:shd w:val="clear" w:color="auto" w:fill="E2F0FF"/>
          </w:tcPr>
          <w:p w14:paraId="4C383DF9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510" w:type="pct"/>
            <w:shd w:val="clear" w:color="auto" w:fill="E2F0FF"/>
          </w:tcPr>
          <w:p w14:paraId="24AE66B4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51A6DAC9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64" w:type="pct"/>
            <w:shd w:val="clear" w:color="auto" w:fill="E2F0FF"/>
          </w:tcPr>
          <w:p w14:paraId="0924313B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4C81609A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1A63C851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01089323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410152AC" w14:textId="77777777" w:rsidR="00CA0A93" w:rsidRPr="00D30DF0" w:rsidRDefault="00CA0A93" w:rsidP="00A873D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CA0A93" w:rsidRPr="00D30DF0" w14:paraId="14931DB8" w14:textId="77777777" w:rsidTr="00A873D3">
        <w:tc>
          <w:tcPr>
            <w:tcW w:w="285" w:type="pct"/>
            <w:textDirection w:val="btLr"/>
          </w:tcPr>
          <w:p w14:paraId="655DD052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5B0DCC34" w14:textId="466A70EC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0" w:type="pct"/>
          </w:tcPr>
          <w:p w14:paraId="3B5FCEBE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  <w:p w14:paraId="658B1F6B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25414841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547DAD2B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7469365D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035795A2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1.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Sistemul internațional de unitati</w:t>
            </w:r>
          </w:p>
          <w:p w14:paraId="52142777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2.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Determinarea constantei elastice</w:t>
            </w:r>
          </w:p>
          <w:p w14:paraId="6A3AE23C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3.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Compunerea fortelor</w:t>
            </w:r>
          </w:p>
          <w:p w14:paraId="7006081D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4.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Mișcarea pe plan inclinat</w:t>
            </w:r>
          </w:p>
          <w:p w14:paraId="32722517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5.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Determinarea densitatii</w:t>
            </w:r>
          </w:p>
          <w:p w14:paraId="6005B434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6.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Forța lui Arhimede</w:t>
            </w:r>
          </w:p>
          <w:p w14:paraId="55DF085B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7.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Electricitatea statica</w:t>
            </w:r>
          </w:p>
          <w:p w14:paraId="68506040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8.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 xml:space="preserve">Circuitul electric    </w:t>
            </w:r>
          </w:p>
          <w:p w14:paraId="6E89653E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9.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Legarea rezistentelor</w:t>
            </w:r>
          </w:p>
          <w:p w14:paraId="27FDEE3E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10.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 xml:space="preserve"> Propagarea luminii</w:t>
            </w:r>
          </w:p>
          <w:p w14:paraId="53A97798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11.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 xml:space="preserve"> Studiul lentilelor</w:t>
            </w:r>
          </w:p>
          <w:p w14:paraId="275DEF77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12.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Verificare periodica</w:t>
            </w:r>
          </w:p>
        </w:tc>
        <w:tc>
          <w:tcPr>
            <w:tcW w:w="164" w:type="pct"/>
          </w:tcPr>
          <w:p w14:paraId="59B87BA0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0" w:type="pct"/>
          </w:tcPr>
          <w:p w14:paraId="156B8956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9806469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2D98E484" w14:textId="47AB50B1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15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18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5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5D8363A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CA0A93" w:rsidRPr="00D30DF0" w14:paraId="445B470F" w14:textId="77777777" w:rsidTr="00A873D3">
        <w:tc>
          <w:tcPr>
            <w:tcW w:w="285" w:type="pct"/>
            <w:vMerge w:val="restart"/>
            <w:textDirection w:val="btLr"/>
          </w:tcPr>
          <w:p w14:paraId="6AE7CEB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59F24F7F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3FE08F4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24E59653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16C4A77A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1159A513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371E94C2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B3D9B90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7585A8EB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3AE35C3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6D512D03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5E38CE9D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CA0A93" w:rsidRPr="00D30DF0" w14:paraId="55198889" w14:textId="77777777" w:rsidTr="00A873D3">
        <w:tc>
          <w:tcPr>
            <w:tcW w:w="285" w:type="pct"/>
            <w:vMerge/>
          </w:tcPr>
          <w:p w14:paraId="7CC1E51C" w14:textId="77777777" w:rsidR="00CA0A93" w:rsidRPr="00D30DF0" w:rsidRDefault="00CA0A93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357F5B22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71D7F9D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0598D327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52E92010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547FD5AF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47358C8A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C5D6E89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576666E5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E86330A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4D60C3EC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03.06.2026</w:t>
            </w:r>
          </w:p>
        </w:tc>
        <w:tc>
          <w:tcPr>
            <w:tcW w:w="349" w:type="pct"/>
          </w:tcPr>
          <w:p w14:paraId="144924E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CA0A93" w:rsidRPr="00D30DF0" w14:paraId="090F5081" w14:textId="77777777" w:rsidTr="00A873D3">
        <w:tc>
          <w:tcPr>
            <w:tcW w:w="285" w:type="pct"/>
            <w:vMerge/>
          </w:tcPr>
          <w:p w14:paraId="4F97C8B5" w14:textId="77777777" w:rsidR="00CA0A93" w:rsidRPr="00D30DF0" w:rsidRDefault="00CA0A93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0CFBB8E6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2FF10DAC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4DA64937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7F5392A0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442D078D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0E8776C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7DE47FDD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20A3DBE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DEF70A0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05C0725C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42EFEACB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CA0A93" w:rsidRPr="00D30DF0" w14:paraId="28CD6576" w14:textId="77777777" w:rsidTr="00A873D3">
        <w:trPr>
          <w:trHeight w:val="345"/>
        </w:trPr>
        <w:tc>
          <w:tcPr>
            <w:tcW w:w="285" w:type="pct"/>
            <w:vMerge/>
          </w:tcPr>
          <w:p w14:paraId="2B9027C7" w14:textId="77777777" w:rsidR="00CA0A93" w:rsidRPr="00D30DF0" w:rsidRDefault="00CA0A93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5452B8A3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048219AA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0E1F3713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5E907CBD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680E3846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0491B890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5622BB3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0233657F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8C9691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31D17ACA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4C606346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6ABA26BF" w14:textId="77777777" w:rsidR="00CA0A93" w:rsidRPr="00413834" w:rsidRDefault="00CA0A93" w:rsidP="00CA0A93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26D6726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3A1AD6A6" w14:textId="77777777" w:rsidR="00CA0A93" w:rsidRDefault="00CA0A93" w:rsidP="00CA0A93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32A980D7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Șef lucrări dr.</w:t>
      </w:r>
      <w:r>
        <w:rPr>
          <w:b/>
          <w:bCs/>
        </w:rPr>
        <w:t>Precup Irinel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              </w:t>
      </w:r>
      <w:r w:rsidRPr="001E35DF">
        <w:rPr>
          <w:b/>
          <w:bCs/>
        </w:rPr>
        <w:t xml:space="preserve">Șef lucrări dr. </w:t>
      </w:r>
      <w:r w:rsidRPr="00CA0A93">
        <w:rPr>
          <w:b/>
          <w:bCs/>
        </w:rPr>
        <w:t>Precup Irinel</w:t>
      </w:r>
    </w:p>
    <w:p w14:paraId="2BC07D1E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128CA68B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38DDD047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3034E8F6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Programul de studii:</w:t>
      </w:r>
      <w:r>
        <w:rPr>
          <w:rFonts w:eastAsia="Cambria"/>
          <w:color w:val="000000"/>
          <w:sz w:val="22"/>
          <w:szCs w:val="22"/>
        </w:rPr>
        <w:t xml:space="preserve"> Controlul și Expertiza Produselor Alimentare</w:t>
      </w:r>
      <w:r w:rsidRPr="00413834">
        <w:rPr>
          <w:rFonts w:eastAsia="Cambria"/>
          <w:color w:val="000000"/>
          <w:sz w:val="22"/>
          <w:szCs w:val="22"/>
        </w:rPr>
        <w:t xml:space="preserve">                                                                                    </w:t>
      </w:r>
      <w:r w:rsidRPr="00413834">
        <w:rPr>
          <w:rFonts w:eastAsia="Cambria"/>
          <w:color w:val="000000"/>
          <w:sz w:val="22"/>
          <w:szCs w:val="22"/>
        </w:rPr>
        <w:tab/>
      </w:r>
      <w:r w:rsidRPr="00413834">
        <w:rPr>
          <w:rFonts w:eastAsia="Cambria"/>
          <w:b/>
          <w:iCs/>
          <w:color w:val="002060"/>
          <w:sz w:val="22"/>
          <w:szCs w:val="22"/>
        </w:rPr>
        <w:t>ANEXA B2-IFR</w:t>
      </w:r>
    </w:p>
    <w:p w14:paraId="78D9FE14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Disciplina:</w:t>
      </w:r>
      <w:r>
        <w:rPr>
          <w:rFonts w:eastAsia="Cambria"/>
          <w:color w:val="000000"/>
          <w:sz w:val="22"/>
          <w:szCs w:val="22"/>
        </w:rPr>
        <w:t>FIZICA</w:t>
      </w:r>
      <w:r w:rsidRPr="00413834">
        <w:rPr>
          <w:rFonts w:eastAsia="Cambria"/>
          <w:color w:val="000000"/>
          <w:sz w:val="22"/>
          <w:szCs w:val="22"/>
        </w:rPr>
        <w:tab/>
      </w:r>
    </w:p>
    <w:p w14:paraId="5DF547DD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Anul de studii:</w:t>
      </w:r>
      <w:r>
        <w:rPr>
          <w:rFonts w:eastAsia="Cambria"/>
          <w:color w:val="000000"/>
          <w:sz w:val="22"/>
          <w:szCs w:val="22"/>
        </w:rPr>
        <w:t xml:space="preserve"> II</w:t>
      </w:r>
    </w:p>
    <w:p w14:paraId="25D2DA34" w14:textId="61FA4086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>Grupa:</w:t>
      </w:r>
      <w:r>
        <w:rPr>
          <w:rFonts w:eastAsia="Cambria"/>
          <w:color w:val="000000"/>
          <w:sz w:val="22"/>
          <w:szCs w:val="22"/>
        </w:rPr>
        <w:t xml:space="preserve"> Sgr.</w:t>
      </w:r>
      <w:r>
        <w:rPr>
          <w:rFonts w:eastAsia="Cambria"/>
          <w:color w:val="000000"/>
          <w:sz w:val="22"/>
          <w:szCs w:val="22"/>
        </w:rPr>
        <w:t>4</w:t>
      </w:r>
    </w:p>
    <w:p w14:paraId="2509CC77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  <w:sz w:val="22"/>
          <w:szCs w:val="22"/>
        </w:rPr>
      </w:pPr>
      <w:r w:rsidRPr="00413834">
        <w:rPr>
          <w:rFonts w:eastAsia="Cambria"/>
          <w:color w:val="000000"/>
          <w:sz w:val="22"/>
          <w:szCs w:val="22"/>
        </w:rPr>
        <w:t xml:space="preserve">Semestrul: </w:t>
      </w:r>
      <w:r>
        <w:rPr>
          <w:rFonts w:eastAsia="Cambria"/>
          <w:color w:val="000000"/>
          <w:sz w:val="22"/>
          <w:szCs w:val="22"/>
        </w:rPr>
        <w:t>II</w:t>
      </w:r>
    </w:p>
    <w:p w14:paraId="03F5C754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06EC89AE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831"/>
        <w:gridCol w:w="953"/>
        <w:gridCol w:w="960"/>
        <w:gridCol w:w="1030"/>
        <w:gridCol w:w="1351"/>
        <w:gridCol w:w="990"/>
        <w:gridCol w:w="4398"/>
        <w:gridCol w:w="478"/>
        <w:gridCol w:w="961"/>
        <w:gridCol w:w="478"/>
        <w:gridCol w:w="1116"/>
        <w:gridCol w:w="1016"/>
      </w:tblGrid>
      <w:tr w:rsidR="00CA0A93" w:rsidRPr="00D30DF0" w14:paraId="0453A697" w14:textId="77777777" w:rsidTr="00A873D3">
        <w:trPr>
          <w:trHeight w:val="139"/>
        </w:trPr>
        <w:tc>
          <w:tcPr>
            <w:tcW w:w="285" w:type="pct"/>
            <w:vMerge w:val="restart"/>
            <w:shd w:val="clear" w:color="auto" w:fill="E2F0FF"/>
          </w:tcPr>
          <w:p w14:paraId="3B6A9979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Peri-oada</w:t>
            </w:r>
          </w:p>
        </w:tc>
        <w:tc>
          <w:tcPr>
            <w:tcW w:w="327" w:type="pct"/>
            <w:vMerge w:val="restart"/>
            <w:shd w:val="clear" w:color="auto" w:fill="E2F0FF"/>
          </w:tcPr>
          <w:p w14:paraId="038E98D1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Săptă-mâna</w:t>
            </w:r>
          </w:p>
        </w:tc>
        <w:tc>
          <w:tcPr>
            <w:tcW w:w="683" w:type="pct"/>
            <w:gridSpan w:val="2"/>
            <w:shd w:val="clear" w:color="auto" w:fill="E2F0FF"/>
          </w:tcPr>
          <w:p w14:paraId="108945F2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față în față (SF)</w:t>
            </w:r>
          </w:p>
        </w:tc>
        <w:tc>
          <w:tcPr>
            <w:tcW w:w="804" w:type="pct"/>
            <w:gridSpan w:val="2"/>
            <w:shd w:val="clear" w:color="auto" w:fill="E2F0FF"/>
          </w:tcPr>
          <w:p w14:paraId="7D4D1B5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Seminar în sistem tutorat (ST)</w:t>
            </w:r>
          </w:p>
        </w:tc>
        <w:tc>
          <w:tcPr>
            <w:tcW w:w="1674" w:type="pct"/>
            <w:gridSpan w:val="2"/>
            <w:shd w:val="clear" w:color="auto" w:fill="E2F0FF"/>
          </w:tcPr>
          <w:p w14:paraId="121EF549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Laborator (L)</w:t>
            </w:r>
          </w:p>
        </w:tc>
        <w:tc>
          <w:tcPr>
            <w:tcW w:w="494" w:type="pct"/>
            <w:gridSpan w:val="2"/>
            <w:shd w:val="clear" w:color="auto" w:fill="E2F0FF"/>
          </w:tcPr>
          <w:p w14:paraId="48B49DCD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Proiect (P)</w:t>
            </w:r>
          </w:p>
        </w:tc>
        <w:tc>
          <w:tcPr>
            <w:tcW w:w="732" w:type="pct"/>
            <w:gridSpan w:val="2"/>
            <w:shd w:val="clear" w:color="auto" w:fill="E2F0FF"/>
          </w:tcPr>
          <w:p w14:paraId="5416A8B9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EVALUĂRI</w:t>
            </w:r>
          </w:p>
        </w:tc>
      </w:tr>
      <w:tr w:rsidR="00CA0A93" w:rsidRPr="00D30DF0" w14:paraId="4EAAE1BF" w14:textId="77777777" w:rsidTr="00A873D3">
        <w:trPr>
          <w:trHeight w:val="50"/>
        </w:trPr>
        <w:tc>
          <w:tcPr>
            <w:tcW w:w="285" w:type="pct"/>
            <w:vMerge/>
            <w:shd w:val="clear" w:color="auto" w:fill="E2F0FF"/>
          </w:tcPr>
          <w:p w14:paraId="182A991E" w14:textId="77777777" w:rsidR="00CA0A93" w:rsidRPr="00D30DF0" w:rsidRDefault="00CA0A93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E2F0FF"/>
          </w:tcPr>
          <w:p w14:paraId="3540D875" w14:textId="77777777" w:rsidR="00CA0A93" w:rsidRPr="00D30DF0" w:rsidRDefault="00CA0A93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shd w:val="clear" w:color="auto" w:fill="E2F0FF"/>
          </w:tcPr>
          <w:p w14:paraId="13BCE210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354" w:type="pct"/>
            <w:shd w:val="clear" w:color="auto" w:fill="E2F0FF"/>
          </w:tcPr>
          <w:p w14:paraId="50394652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464" w:type="pct"/>
            <w:shd w:val="clear" w:color="auto" w:fill="E2F0FF"/>
          </w:tcPr>
          <w:p w14:paraId="404B8EB5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Teme de control</w:t>
            </w:r>
          </w:p>
        </w:tc>
        <w:tc>
          <w:tcPr>
            <w:tcW w:w="340" w:type="pct"/>
            <w:shd w:val="clear" w:color="auto" w:fill="E2F0FF"/>
          </w:tcPr>
          <w:p w14:paraId="2DAE8435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Termen de predare/ nr.ore</w:t>
            </w:r>
          </w:p>
        </w:tc>
        <w:tc>
          <w:tcPr>
            <w:tcW w:w="1510" w:type="pct"/>
            <w:shd w:val="clear" w:color="auto" w:fill="E2F0FF"/>
          </w:tcPr>
          <w:p w14:paraId="1B129F8D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Lucrare de</w:t>
            </w:r>
          </w:p>
          <w:p w14:paraId="347FA3D6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laborator</w:t>
            </w:r>
          </w:p>
        </w:tc>
        <w:tc>
          <w:tcPr>
            <w:tcW w:w="164" w:type="pct"/>
            <w:shd w:val="clear" w:color="auto" w:fill="E2F0FF"/>
          </w:tcPr>
          <w:p w14:paraId="1FBD2AC0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30" w:type="pct"/>
            <w:shd w:val="clear" w:color="auto" w:fill="E2F0FF"/>
          </w:tcPr>
          <w:p w14:paraId="371DD1B5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Tematica abordată</w:t>
            </w:r>
          </w:p>
        </w:tc>
        <w:tc>
          <w:tcPr>
            <w:tcW w:w="164" w:type="pct"/>
            <w:shd w:val="clear" w:color="auto" w:fill="E2F0FF"/>
          </w:tcPr>
          <w:p w14:paraId="0E02CAF3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383" w:type="pct"/>
            <w:shd w:val="clear" w:color="auto" w:fill="E2F0FF"/>
          </w:tcPr>
          <w:p w14:paraId="1C30769D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49" w:type="pct"/>
            <w:shd w:val="clear" w:color="auto" w:fill="E2F0FF"/>
          </w:tcPr>
          <w:p w14:paraId="0A433091" w14:textId="77777777" w:rsidR="00CA0A93" w:rsidRPr="00D30DF0" w:rsidRDefault="00CA0A93" w:rsidP="00A873D3">
            <w:pP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sz w:val="20"/>
                <w:szCs w:val="20"/>
              </w:rPr>
              <w:t>Forma (E/Clv/V)</w:t>
            </w:r>
          </w:p>
        </w:tc>
      </w:tr>
      <w:tr w:rsidR="00CA0A93" w:rsidRPr="00D30DF0" w14:paraId="72E7D070" w14:textId="77777777" w:rsidTr="00A873D3">
        <w:tc>
          <w:tcPr>
            <w:tcW w:w="285" w:type="pct"/>
            <w:textDirection w:val="btLr"/>
          </w:tcPr>
          <w:p w14:paraId="0CA349A3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Pregătire curentă</w:t>
            </w:r>
          </w:p>
        </w:tc>
        <w:tc>
          <w:tcPr>
            <w:tcW w:w="327" w:type="pct"/>
          </w:tcPr>
          <w:p w14:paraId="6F4C9F3F" w14:textId="44164C63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0" w:type="pct"/>
          </w:tcPr>
          <w:p w14:paraId="6986141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  <w:p w14:paraId="57BDBF40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255ECE9F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4129717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6DF2DBE9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18EB7940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1.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Sistemul internațional de unitati</w:t>
            </w:r>
          </w:p>
          <w:p w14:paraId="1C974C9E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2.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Determinarea constantei elastice</w:t>
            </w:r>
          </w:p>
          <w:p w14:paraId="7362FDFF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3.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Compunerea fortelor</w:t>
            </w:r>
          </w:p>
          <w:p w14:paraId="37B70D1C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4.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Mișcarea pe plan inclinat</w:t>
            </w:r>
          </w:p>
          <w:p w14:paraId="047EAD30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5.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Determinarea densitatii</w:t>
            </w:r>
          </w:p>
          <w:p w14:paraId="0AC6BEE4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6.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Forța lui Arhimede</w:t>
            </w:r>
          </w:p>
          <w:p w14:paraId="0595EA01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7.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Electricitatea statica</w:t>
            </w:r>
          </w:p>
          <w:p w14:paraId="633ECC2D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8.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 xml:space="preserve">Circuitul electric    </w:t>
            </w:r>
          </w:p>
          <w:p w14:paraId="7B2BD3CE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9.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Legarea rezistentelor</w:t>
            </w:r>
          </w:p>
          <w:p w14:paraId="5B697088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10.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 xml:space="preserve"> Propagarea luminii</w:t>
            </w:r>
          </w:p>
          <w:p w14:paraId="770F046B" w14:textId="77777777" w:rsidR="00CA0A93" w:rsidRPr="00CA0A93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11.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 xml:space="preserve"> Studiul lentilelor</w:t>
            </w:r>
          </w:p>
          <w:p w14:paraId="1629761C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CA0A93">
              <w:rPr>
                <w:rFonts w:eastAsia="Cambria"/>
                <w:color w:val="000000"/>
                <w:sz w:val="20"/>
                <w:szCs w:val="20"/>
              </w:rPr>
              <w:t>12.</w:t>
            </w:r>
            <w:r w:rsidRPr="00CA0A93">
              <w:rPr>
                <w:rFonts w:eastAsia="Cambria"/>
                <w:color w:val="000000"/>
                <w:sz w:val="20"/>
                <w:szCs w:val="20"/>
              </w:rPr>
              <w:tab/>
              <w:t>Verificare periodica</w:t>
            </w:r>
          </w:p>
        </w:tc>
        <w:tc>
          <w:tcPr>
            <w:tcW w:w="164" w:type="pct"/>
          </w:tcPr>
          <w:p w14:paraId="4FA4BFC0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0" w:type="pct"/>
          </w:tcPr>
          <w:p w14:paraId="7E5D0FB3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33035E5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7B90735F" w14:textId="390CDC21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08</w:t>
            </w:r>
            <w:r>
              <w:rPr>
                <w:rFonts w:eastAsia="Cambria"/>
                <w:color w:val="000000"/>
                <w:sz w:val="20"/>
                <w:szCs w:val="20"/>
              </w:rPr>
              <w:t>-</w:t>
            </w:r>
            <w:r>
              <w:rPr>
                <w:rFonts w:eastAsia="Cambria"/>
                <w:color w:val="000000"/>
                <w:sz w:val="20"/>
                <w:szCs w:val="20"/>
              </w:rPr>
              <w:t>11</w:t>
            </w:r>
            <w:r>
              <w:rPr>
                <w:rFonts w:eastAsia="Cambria"/>
                <w:color w:val="000000"/>
                <w:sz w:val="20"/>
                <w:szCs w:val="20"/>
              </w:rPr>
              <w:t>.0</w:t>
            </w:r>
            <w:r>
              <w:rPr>
                <w:rFonts w:eastAsia="Cambria"/>
                <w:color w:val="000000"/>
                <w:sz w:val="20"/>
                <w:szCs w:val="20"/>
              </w:rPr>
              <w:t>5</w:t>
            </w:r>
            <w:r>
              <w:rPr>
                <w:rFonts w:eastAsia="Cambria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49" w:type="pct"/>
          </w:tcPr>
          <w:p w14:paraId="6FA6F3E7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V</w:t>
            </w:r>
          </w:p>
        </w:tc>
      </w:tr>
      <w:tr w:rsidR="00CA0A93" w:rsidRPr="00D30DF0" w14:paraId="0BBB6C71" w14:textId="77777777" w:rsidTr="00A873D3">
        <w:tc>
          <w:tcPr>
            <w:tcW w:w="285" w:type="pct"/>
            <w:vMerge w:val="restart"/>
            <w:textDirection w:val="btLr"/>
          </w:tcPr>
          <w:p w14:paraId="42344BB4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b/>
                <w:color w:val="000000"/>
                <w:sz w:val="20"/>
                <w:szCs w:val="20"/>
              </w:rPr>
              <w:t>Sesiune examene</w:t>
            </w:r>
          </w:p>
        </w:tc>
        <w:tc>
          <w:tcPr>
            <w:tcW w:w="327" w:type="pct"/>
          </w:tcPr>
          <w:p w14:paraId="6B490B55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" w:type="pct"/>
          </w:tcPr>
          <w:p w14:paraId="6C44BF00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24605E69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20129BEB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04F43B93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289E288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5685B0BD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61DA1980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07113159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399EE1BF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1F4741FE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CA0A93" w:rsidRPr="00D30DF0" w14:paraId="60519F01" w14:textId="77777777" w:rsidTr="00A873D3">
        <w:tc>
          <w:tcPr>
            <w:tcW w:w="285" w:type="pct"/>
            <w:vMerge/>
          </w:tcPr>
          <w:p w14:paraId="303BE340" w14:textId="77777777" w:rsidR="00CA0A93" w:rsidRPr="00D30DF0" w:rsidRDefault="00CA0A93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0489CA92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" w:type="pct"/>
          </w:tcPr>
          <w:p w14:paraId="352CFEFC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1A3EC904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75B24C28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54209317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00B7BD3D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3E38582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6A85967B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1EAD240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4890B013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03.06.2026</w:t>
            </w:r>
          </w:p>
        </w:tc>
        <w:tc>
          <w:tcPr>
            <w:tcW w:w="349" w:type="pct"/>
          </w:tcPr>
          <w:p w14:paraId="71BFA609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E</w:t>
            </w:r>
          </w:p>
        </w:tc>
      </w:tr>
      <w:tr w:rsidR="00CA0A93" w:rsidRPr="00D30DF0" w14:paraId="45384033" w14:textId="77777777" w:rsidTr="00A873D3">
        <w:tc>
          <w:tcPr>
            <w:tcW w:w="285" w:type="pct"/>
            <w:vMerge/>
          </w:tcPr>
          <w:p w14:paraId="364DCD65" w14:textId="77777777" w:rsidR="00CA0A93" w:rsidRPr="00D30DF0" w:rsidRDefault="00CA0A93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61CD61F9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pct"/>
          </w:tcPr>
          <w:p w14:paraId="1F3475D6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3A994731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254D0256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165F676D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650F6D54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1BE21A37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C147CA2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48FE25B9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58FA0000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09DED905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CA0A93" w:rsidRPr="00D30DF0" w14:paraId="58082DFF" w14:textId="77777777" w:rsidTr="00A873D3">
        <w:trPr>
          <w:trHeight w:val="345"/>
        </w:trPr>
        <w:tc>
          <w:tcPr>
            <w:tcW w:w="285" w:type="pct"/>
            <w:vMerge/>
          </w:tcPr>
          <w:p w14:paraId="1A03C4E3" w14:textId="77777777" w:rsidR="00CA0A93" w:rsidRPr="00D30DF0" w:rsidRDefault="00CA0A93" w:rsidP="00A87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</w:tcPr>
          <w:p w14:paraId="1DA50292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D30DF0">
              <w:rPr>
                <w:rFonts w:eastAsia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14:paraId="5E60672A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3362A514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</w:tcPr>
          <w:p w14:paraId="6A63BC8A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14:paraId="0F44F6E4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</w:tcPr>
          <w:p w14:paraId="63C04CDC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6351916D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</w:tcPr>
          <w:p w14:paraId="4B44E5F4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4" w:type="pct"/>
          </w:tcPr>
          <w:p w14:paraId="2D3695F0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2222D8ED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</w:tcPr>
          <w:p w14:paraId="2DE8D38A" w14:textId="77777777" w:rsidR="00CA0A93" w:rsidRPr="00D30DF0" w:rsidRDefault="00CA0A93" w:rsidP="00A87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4CD979CF" w14:textId="77777777" w:rsidR="00CA0A93" w:rsidRPr="00413834" w:rsidRDefault="00CA0A93" w:rsidP="00CA0A93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4E22E2CC" w14:textId="77777777" w:rsidR="00CA0A93" w:rsidRPr="00413834" w:rsidRDefault="00CA0A93" w:rsidP="00CA0A93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2B639BD4" w14:textId="77777777" w:rsidR="00CA0A93" w:rsidRDefault="00CA0A93" w:rsidP="00CA0A93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jc w:val="center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</w:t>
      </w:r>
      <w:r>
        <w:rPr>
          <w:rFonts w:eastAsia="Cambria"/>
          <w:color w:val="000000"/>
        </w:rPr>
        <w:t xml:space="preserve">                </w:t>
      </w:r>
      <w:r w:rsidRPr="00413834">
        <w:rPr>
          <w:rFonts w:eastAsia="Cambria"/>
          <w:color w:val="000000"/>
        </w:rPr>
        <w:t xml:space="preserve">       Cadru didactic activități aplicative,</w:t>
      </w:r>
    </w:p>
    <w:p w14:paraId="275DE730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  <w:r w:rsidRPr="001E35DF">
        <w:rPr>
          <w:b/>
          <w:bCs/>
        </w:rPr>
        <w:t xml:space="preserve">                                   Șef lucrări dr.</w:t>
      </w:r>
      <w:r>
        <w:rPr>
          <w:b/>
          <w:bCs/>
        </w:rPr>
        <w:t>Precup Irinel</w:t>
      </w:r>
      <w:r w:rsidRPr="00156C2D"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 xml:space="preserve">                                                       </w:t>
      </w:r>
      <w:r w:rsidRPr="001E35DF">
        <w:rPr>
          <w:b/>
          <w:bCs/>
        </w:rPr>
        <w:t xml:space="preserve">Șef lucrări dr. </w:t>
      </w:r>
      <w:r w:rsidRPr="00CA0A93">
        <w:rPr>
          <w:b/>
          <w:bCs/>
        </w:rPr>
        <w:t>Precup Irinel</w:t>
      </w:r>
    </w:p>
    <w:p w14:paraId="587AE7BD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7E192C8D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26CF16D5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71ABBBB9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644D99F2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1017CEEE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7C6A3728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11D2EA4D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63734DAF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597817E0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6F38DC64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736BD75E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0B3238D9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20BB8E83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308C0CF5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07D9F2B1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4F40220D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6A673DF0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15C00BA3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038B31D4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0E033BAE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2D153563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21ADF321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2954FC80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3C67873A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3BECED21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0B51E581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5FDE4986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6DB77457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31F72591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7168FE2B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63EBB74C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64E3CC3A" w14:textId="77777777" w:rsidR="00CA0A93" w:rsidRDefault="00CA0A93" w:rsidP="00CA0A93">
      <w:pPr>
        <w:ind w:left="720" w:firstLine="720"/>
        <w:rPr>
          <w:rFonts w:cs="Tahoma"/>
          <w:b/>
          <w:color w:val="000000"/>
        </w:rPr>
      </w:pPr>
    </w:p>
    <w:p w14:paraId="404F97DF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419150F0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EEED018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38A90A2D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75BE671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2719E35E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p w14:paraId="1FFE0DFB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bookmarkEnd w:id="0"/>
    <w:p w14:paraId="590D3FA5" w14:textId="77777777" w:rsidR="009F7A10" w:rsidRDefault="009F7A10" w:rsidP="00156C2D">
      <w:pPr>
        <w:ind w:left="720" w:firstLine="720"/>
        <w:rPr>
          <w:rFonts w:cs="Tahoma"/>
          <w:b/>
          <w:color w:val="000000"/>
        </w:rPr>
      </w:pPr>
    </w:p>
    <w:sectPr w:rsidR="009F7A10" w:rsidSect="00D30DF0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48B2" w14:textId="77777777" w:rsidR="00C841C2" w:rsidRDefault="00C841C2">
      <w:r>
        <w:separator/>
      </w:r>
    </w:p>
  </w:endnote>
  <w:endnote w:type="continuationSeparator" w:id="0">
    <w:p w14:paraId="5696531C" w14:textId="77777777" w:rsidR="00C841C2" w:rsidRDefault="00C8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A740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48</w:t>
    </w:r>
    <w:r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4AAB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>AGENŢIA 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956212">
      <w:rPr>
        <w:rFonts w:eastAsia="Cambria"/>
        <w:b/>
        <w:noProof/>
        <w:color w:val="000000"/>
        <w:sz w:val="18"/>
        <w:szCs w:val="18"/>
        <w:highlight w:val="white"/>
      </w:rPr>
      <w:t>6</w:t>
    </w:r>
    <w:r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FE10" w14:textId="77777777" w:rsidR="00C841C2" w:rsidRDefault="00C841C2">
      <w:r>
        <w:separator/>
      </w:r>
    </w:p>
  </w:footnote>
  <w:footnote w:type="continuationSeparator" w:id="0">
    <w:p w14:paraId="0F10467B" w14:textId="77777777" w:rsidR="00C841C2" w:rsidRDefault="00C84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9E64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2F1B3648" wp14:editId="41FE3076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FF5DA9" w14:textId="77777777" w:rsidR="003D4C93" w:rsidRDefault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6EC2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>
      <w:instrText xml:space="preserve"> HYPERLINK "http://pfe.aracis.ro/inscriere/registru/lista_c_p/2/" </w:instrText>
    </w:r>
    <w:r>
      <w:fldChar w:fldCharType="separate"/>
    </w:r>
    <w:r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 wp14:anchorId="4F960392" wp14:editId="4913D6AC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DC0B13" w14:textId="77777777" w:rsidR="003D4C93" w:rsidRDefault="003D4C93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66A1C8D1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22508960">
    <w:abstractNumId w:val="1"/>
  </w:num>
  <w:num w:numId="2" w16cid:durableId="553590327">
    <w:abstractNumId w:val="0"/>
  </w:num>
  <w:num w:numId="3" w16cid:durableId="100659512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F0"/>
    <w:rsid w:val="00061F2F"/>
    <w:rsid w:val="000A3C08"/>
    <w:rsid w:val="000B1D0A"/>
    <w:rsid w:val="000C209B"/>
    <w:rsid w:val="000C691C"/>
    <w:rsid w:val="000C7CA3"/>
    <w:rsid w:val="000E7FA9"/>
    <w:rsid w:val="00112005"/>
    <w:rsid w:val="00156C2D"/>
    <w:rsid w:val="001852C3"/>
    <w:rsid w:val="001B3377"/>
    <w:rsid w:val="001E21ED"/>
    <w:rsid w:val="001E35DF"/>
    <w:rsid w:val="001F507F"/>
    <w:rsid w:val="001F76F7"/>
    <w:rsid w:val="0021592B"/>
    <w:rsid w:val="002769C5"/>
    <w:rsid w:val="002955F9"/>
    <w:rsid w:val="002960A1"/>
    <w:rsid w:val="002964E4"/>
    <w:rsid w:val="002D2D7A"/>
    <w:rsid w:val="002E11C5"/>
    <w:rsid w:val="002F7A78"/>
    <w:rsid w:val="0031360B"/>
    <w:rsid w:val="00317081"/>
    <w:rsid w:val="00383861"/>
    <w:rsid w:val="00391517"/>
    <w:rsid w:val="003B4CF3"/>
    <w:rsid w:val="003C08F1"/>
    <w:rsid w:val="003D4C93"/>
    <w:rsid w:val="00406DC9"/>
    <w:rsid w:val="00417324"/>
    <w:rsid w:val="004402A5"/>
    <w:rsid w:val="00455B05"/>
    <w:rsid w:val="00473918"/>
    <w:rsid w:val="004A5670"/>
    <w:rsid w:val="004B3D6E"/>
    <w:rsid w:val="004C1548"/>
    <w:rsid w:val="00501317"/>
    <w:rsid w:val="005445C3"/>
    <w:rsid w:val="00582FC0"/>
    <w:rsid w:val="005B2B7A"/>
    <w:rsid w:val="005E1889"/>
    <w:rsid w:val="005E750E"/>
    <w:rsid w:val="005F393C"/>
    <w:rsid w:val="00607C08"/>
    <w:rsid w:val="006111F0"/>
    <w:rsid w:val="00614A76"/>
    <w:rsid w:val="0061700D"/>
    <w:rsid w:val="00680C1B"/>
    <w:rsid w:val="006844AA"/>
    <w:rsid w:val="006A23EE"/>
    <w:rsid w:val="006F77A0"/>
    <w:rsid w:val="0075295E"/>
    <w:rsid w:val="0076457F"/>
    <w:rsid w:val="00765082"/>
    <w:rsid w:val="00782BF5"/>
    <w:rsid w:val="007951A0"/>
    <w:rsid w:val="00797FF8"/>
    <w:rsid w:val="007A4AD0"/>
    <w:rsid w:val="007C32E2"/>
    <w:rsid w:val="0081794A"/>
    <w:rsid w:val="00865597"/>
    <w:rsid w:val="008D10A0"/>
    <w:rsid w:val="008D4DD4"/>
    <w:rsid w:val="00930AB8"/>
    <w:rsid w:val="00956212"/>
    <w:rsid w:val="009D149C"/>
    <w:rsid w:val="009F7A10"/>
    <w:rsid w:val="00A148B5"/>
    <w:rsid w:val="00A167CE"/>
    <w:rsid w:val="00A3696A"/>
    <w:rsid w:val="00A844FB"/>
    <w:rsid w:val="00A845CB"/>
    <w:rsid w:val="00A97C2B"/>
    <w:rsid w:val="00AB25A0"/>
    <w:rsid w:val="00AB61C2"/>
    <w:rsid w:val="00AC0CA8"/>
    <w:rsid w:val="00AC2104"/>
    <w:rsid w:val="00AF3028"/>
    <w:rsid w:val="00B043B1"/>
    <w:rsid w:val="00B30DC5"/>
    <w:rsid w:val="00B30F21"/>
    <w:rsid w:val="00B576EB"/>
    <w:rsid w:val="00B9301D"/>
    <w:rsid w:val="00C0567E"/>
    <w:rsid w:val="00C43B5A"/>
    <w:rsid w:val="00C47EB2"/>
    <w:rsid w:val="00C604AF"/>
    <w:rsid w:val="00C841C2"/>
    <w:rsid w:val="00C9384D"/>
    <w:rsid w:val="00CA0A93"/>
    <w:rsid w:val="00CE0781"/>
    <w:rsid w:val="00CE1A49"/>
    <w:rsid w:val="00D30DF0"/>
    <w:rsid w:val="00D446D0"/>
    <w:rsid w:val="00D56543"/>
    <w:rsid w:val="00D70E46"/>
    <w:rsid w:val="00D9568F"/>
    <w:rsid w:val="00DA01D3"/>
    <w:rsid w:val="00DB35D2"/>
    <w:rsid w:val="00E551F0"/>
    <w:rsid w:val="00E75B48"/>
    <w:rsid w:val="00EC084D"/>
    <w:rsid w:val="00F26815"/>
    <w:rsid w:val="00F535DC"/>
    <w:rsid w:val="00F8721F"/>
    <w:rsid w:val="00FB4683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F55A"/>
  <w15:docId w15:val="{FB4FA71E-EE4E-4343-98FF-3FAB5C1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781</Words>
  <Characters>4455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17</cp:revision>
  <dcterms:created xsi:type="dcterms:W3CDTF">2026-04-18T17:26:00Z</dcterms:created>
  <dcterms:modified xsi:type="dcterms:W3CDTF">2026-05-15T10:21:00Z</dcterms:modified>
</cp:coreProperties>
</file>